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11505B" w14:textId="054B4173" w:rsidR="0046128D" w:rsidRDefault="0046128D" w:rsidP="0046128D">
      <w:pPr>
        <w:jc w:val="center"/>
      </w:pPr>
    </w:p>
    <w:p w14:paraId="331A970B" w14:textId="1E2158AA" w:rsidR="0046128D" w:rsidRDefault="0046128D" w:rsidP="0046128D">
      <w:pPr>
        <w:jc w:val="center"/>
      </w:pPr>
    </w:p>
    <w:p w14:paraId="0053392B" w14:textId="13C4DE12" w:rsidR="0046128D" w:rsidRDefault="0046128D" w:rsidP="0046128D">
      <w:pPr>
        <w:jc w:val="center"/>
      </w:pPr>
    </w:p>
    <w:p w14:paraId="02881BE8" w14:textId="3AA33A13" w:rsidR="0046128D" w:rsidRDefault="0046128D" w:rsidP="0046128D">
      <w:pPr>
        <w:jc w:val="center"/>
      </w:pPr>
    </w:p>
    <w:p w14:paraId="22F7D00B" w14:textId="17F4EA39" w:rsidR="0046128D" w:rsidRDefault="0046128D" w:rsidP="0046128D">
      <w:pPr>
        <w:jc w:val="center"/>
      </w:pPr>
    </w:p>
    <w:p w14:paraId="29CA5756" w14:textId="528554C9" w:rsidR="0046128D" w:rsidRDefault="0046128D" w:rsidP="0046128D">
      <w:pPr>
        <w:jc w:val="center"/>
      </w:pPr>
    </w:p>
    <w:p w14:paraId="601274FD" w14:textId="3F1F032C" w:rsidR="0046128D" w:rsidRDefault="0046128D" w:rsidP="0046128D">
      <w:pPr>
        <w:jc w:val="center"/>
      </w:pPr>
    </w:p>
    <w:p w14:paraId="23C99317" w14:textId="06A25C5C" w:rsidR="0046128D" w:rsidRDefault="0046128D" w:rsidP="0046128D">
      <w:pPr>
        <w:jc w:val="center"/>
      </w:pPr>
    </w:p>
    <w:p w14:paraId="1DBDD904" w14:textId="77777777" w:rsidR="0065472D" w:rsidRDefault="0065472D" w:rsidP="0046128D">
      <w:pPr>
        <w:jc w:val="center"/>
      </w:pPr>
    </w:p>
    <w:p w14:paraId="71306C8F" w14:textId="69C1AB7F" w:rsidR="0046128D" w:rsidRDefault="0046128D" w:rsidP="0046128D">
      <w:pPr>
        <w:jc w:val="center"/>
      </w:pPr>
    </w:p>
    <w:p w14:paraId="3ECE80AA" w14:textId="5BBEC51B" w:rsidR="0046128D" w:rsidRDefault="0046128D" w:rsidP="0046128D">
      <w:pPr>
        <w:jc w:val="center"/>
        <w:rPr>
          <w:rFonts w:ascii="Times New Roman" w:hAnsi="Times New Roman" w:cs="Times New Roman"/>
          <w:sz w:val="24"/>
          <w:szCs w:val="24"/>
        </w:rPr>
      </w:pPr>
      <w:r>
        <w:rPr>
          <w:rFonts w:ascii="Times New Roman" w:hAnsi="Times New Roman" w:cs="Times New Roman"/>
          <w:sz w:val="24"/>
          <w:szCs w:val="24"/>
        </w:rPr>
        <w:t>American Government and Politics</w:t>
      </w:r>
    </w:p>
    <w:p w14:paraId="409C7FF0" w14:textId="79B548E7" w:rsidR="0046128D" w:rsidRDefault="0046128D" w:rsidP="0046128D">
      <w:pPr>
        <w:jc w:val="center"/>
        <w:rPr>
          <w:rFonts w:ascii="Times New Roman" w:hAnsi="Times New Roman" w:cs="Times New Roman"/>
          <w:sz w:val="24"/>
          <w:szCs w:val="24"/>
        </w:rPr>
      </w:pPr>
    </w:p>
    <w:p w14:paraId="3ABAB6D6" w14:textId="77777777" w:rsidR="0046128D" w:rsidRDefault="0046128D" w:rsidP="0046128D">
      <w:pPr>
        <w:jc w:val="center"/>
        <w:rPr>
          <w:rFonts w:ascii="Times New Roman" w:hAnsi="Times New Roman" w:cs="Times New Roman"/>
          <w:sz w:val="24"/>
          <w:szCs w:val="24"/>
        </w:rPr>
      </w:pPr>
    </w:p>
    <w:p w14:paraId="423B8DA7" w14:textId="4B1E97E2" w:rsidR="0046128D" w:rsidRDefault="0046128D" w:rsidP="0046128D">
      <w:pPr>
        <w:jc w:val="center"/>
        <w:rPr>
          <w:rFonts w:ascii="Times New Roman" w:hAnsi="Times New Roman" w:cs="Times New Roman"/>
          <w:sz w:val="24"/>
          <w:szCs w:val="24"/>
        </w:rPr>
      </w:pPr>
    </w:p>
    <w:p w14:paraId="6FB5A5F8" w14:textId="26AD1860" w:rsidR="0065472D" w:rsidRDefault="0065472D" w:rsidP="0046128D">
      <w:pPr>
        <w:jc w:val="center"/>
        <w:rPr>
          <w:rFonts w:ascii="Times New Roman" w:hAnsi="Times New Roman" w:cs="Times New Roman"/>
          <w:sz w:val="24"/>
          <w:szCs w:val="24"/>
        </w:rPr>
      </w:pPr>
    </w:p>
    <w:p w14:paraId="598CE953" w14:textId="0DDFF5D0" w:rsidR="0065472D" w:rsidRDefault="0065472D" w:rsidP="0046128D">
      <w:pPr>
        <w:jc w:val="center"/>
        <w:rPr>
          <w:rFonts w:ascii="Times New Roman" w:hAnsi="Times New Roman" w:cs="Times New Roman"/>
          <w:sz w:val="24"/>
          <w:szCs w:val="24"/>
        </w:rPr>
      </w:pPr>
    </w:p>
    <w:p w14:paraId="63E5EC2D" w14:textId="77777777" w:rsidR="0065472D" w:rsidRDefault="0065472D" w:rsidP="0046128D">
      <w:pPr>
        <w:jc w:val="center"/>
        <w:rPr>
          <w:rFonts w:ascii="Times New Roman" w:hAnsi="Times New Roman" w:cs="Times New Roman"/>
          <w:sz w:val="24"/>
          <w:szCs w:val="24"/>
        </w:rPr>
      </w:pPr>
    </w:p>
    <w:p w14:paraId="417647FA" w14:textId="71B41D15" w:rsidR="0046128D" w:rsidRDefault="0046128D" w:rsidP="0046128D">
      <w:pPr>
        <w:jc w:val="center"/>
        <w:rPr>
          <w:rFonts w:ascii="Times New Roman" w:hAnsi="Times New Roman" w:cs="Times New Roman"/>
          <w:sz w:val="24"/>
          <w:szCs w:val="24"/>
        </w:rPr>
      </w:pPr>
    </w:p>
    <w:p w14:paraId="25CCA89D" w14:textId="2476203B" w:rsidR="0046128D" w:rsidRDefault="0046128D" w:rsidP="0046128D">
      <w:pPr>
        <w:jc w:val="center"/>
        <w:rPr>
          <w:rFonts w:ascii="Times New Roman" w:hAnsi="Times New Roman" w:cs="Times New Roman"/>
          <w:sz w:val="24"/>
          <w:szCs w:val="24"/>
        </w:rPr>
      </w:pPr>
      <w:r>
        <w:rPr>
          <w:rFonts w:ascii="Times New Roman" w:hAnsi="Times New Roman" w:cs="Times New Roman"/>
          <w:sz w:val="24"/>
          <w:szCs w:val="24"/>
        </w:rPr>
        <w:t>Name of the Student</w:t>
      </w:r>
    </w:p>
    <w:p w14:paraId="62BF42CF" w14:textId="302FB885" w:rsidR="0046128D" w:rsidRDefault="0046128D" w:rsidP="0046128D">
      <w:pPr>
        <w:jc w:val="center"/>
        <w:rPr>
          <w:rFonts w:ascii="Times New Roman" w:hAnsi="Times New Roman" w:cs="Times New Roman"/>
          <w:sz w:val="24"/>
          <w:szCs w:val="24"/>
        </w:rPr>
      </w:pPr>
      <w:r>
        <w:rPr>
          <w:rFonts w:ascii="Times New Roman" w:hAnsi="Times New Roman" w:cs="Times New Roman"/>
          <w:sz w:val="24"/>
          <w:szCs w:val="24"/>
        </w:rPr>
        <w:t>Professor</w:t>
      </w:r>
    </w:p>
    <w:p w14:paraId="31C68329" w14:textId="3DF55673" w:rsidR="0046128D" w:rsidRDefault="0046128D" w:rsidP="0046128D">
      <w:pPr>
        <w:jc w:val="center"/>
        <w:rPr>
          <w:rFonts w:ascii="Times New Roman" w:hAnsi="Times New Roman" w:cs="Times New Roman"/>
          <w:sz w:val="24"/>
          <w:szCs w:val="24"/>
        </w:rPr>
      </w:pPr>
      <w:r>
        <w:rPr>
          <w:rFonts w:ascii="Times New Roman" w:hAnsi="Times New Roman" w:cs="Times New Roman"/>
          <w:sz w:val="24"/>
          <w:szCs w:val="24"/>
        </w:rPr>
        <w:t>Course</w:t>
      </w:r>
    </w:p>
    <w:p w14:paraId="0802521F" w14:textId="2804FF65" w:rsidR="0046128D" w:rsidRDefault="0046128D" w:rsidP="0046128D">
      <w:pPr>
        <w:jc w:val="center"/>
        <w:rPr>
          <w:rFonts w:ascii="Times New Roman" w:hAnsi="Times New Roman" w:cs="Times New Roman"/>
          <w:sz w:val="24"/>
          <w:szCs w:val="24"/>
        </w:rPr>
      </w:pPr>
      <w:r>
        <w:rPr>
          <w:rFonts w:ascii="Times New Roman" w:hAnsi="Times New Roman" w:cs="Times New Roman"/>
          <w:sz w:val="24"/>
          <w:szCs w:val="24"/>
        </w:rPr>
        <w:t>Date</w:t>
      </w:r>
    </w:p>
    <w:p w14:paraId="62C67C63" w14:textId="739ED2BB" w:rsidR="0046128D" w:rsidRDefault="0046128D">
      <w:pPr>
        <w:rPr>
          <w:rFonts w:ascii="Times New Roman" w:hAnsi="Times New Roman" w:cs="Times New Roman"/>
          <w:sz w:val="24"/>
          <w:szCs w:val="24"/>
        </w:rPr>
      </w:pPr>
      <w:r>
        <w:rPr>
          <w:rFonts w:ascii="Times New Roman" w:hAnsi="Times New Roman" w:cs="Times New Roman"/>
          <w:sz w:val="24"/>
          <w:szCs w:val="24"/>
        </w:rPr>
        <w:br w:type="page"/>
      </w:r>
    </w:p>
    <w:p w14:paraId="322FF291" w14:textId="78CDD4E1" w:rsidR="00871D35" w:rsidRPr="00871D35" w:rsidRDefault="00325457" w:rsidP="00871D3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871D35" w:rsidRPr="00871D35">
        <w:rPr>
          <w:rFonts w:ascii="Times New Roman" w:hAnsi="Times New Roman" w:cs="Times New Roman"/>
          <w:sz w:val="24"/>
          <w:szCs w:val="24"/>
        </w:rPr>
        <w:t>The United States of America was conceived under the notion that all men are created equal. However, the original mistake that the country made is that the country began as a slavery society. The impact of slavery was so immense that it led the country into a tragic civil war. The war marked a new dawn for democratic institutions in the country. However, for African Americans, it marked a new journey to quest for equality. The journey has been a steep journey since many centuries have passed without their goals and ambitions becoming embraced by the nation</w:t>
      </w:r>
      <w:r w:rsidR="00871D35">
        <w:rPr>
          <w:rFonts w:ascii="Times New Roman" w:hAnsi="Times New Roman" w:cs="Times New Roman"/>
          <w:sz w:val="24"/>
          <w:szCs w:val="24"/>
        </w:rPr>
        <w:t xml:space="preserve"> (Taylor, 2016)</w:t>
      </w:r>
      <w:r w:rsidR="00871D35" w:rsidRPr="00871D35">
        <w:rPr>
          <w:rFonts w:ascii="Times New Roman" w:hAnsi="Times New Roman" w:cs="Times New Roman"/>
          <w:sz w:val="24"/>
          <w:szCs w:val="24"/>
        </w:rPr>
        <w:t>. The legacy of slavery, as shown in the film 13th, still has huge impacts on the lives of African-Americans today. This paper aims to explain the impacts of slavery on African-Americans.</w:t>
      </w:r>
    </w:p>
    <w:p w14:paraId="74798242" w14:textId="77777777" w:rsidR="00871D35" w:rsidRPr="00871D35" w:rsidRDefault="00871D35" w:rsidP="00871D35">
      <w:pPr>
        <w:spacing w:line="480" w:lineRule="auto"/>
        <w:rPr>
          <w:rFonts w:ascii="Times New Roman" w:hAnsi="Times New Roman" w:cs="Times New Roman"/>
          <w:sz w:val="24"/>
          <w:szCs w:val="24"/>
        </w:rPr>
      </w:pPr>
      <w:r w:rsidRPr="00871D35">
        <w:rPr>
          <w:rFonts w:ascii="Times New Roman" w:hAnsi="Times New Roman" w:cs="Times New Roman"/>
          <w:sz w:val="24"/>
          <w:szCs w:val="24"/>
        </w:rPr>
        <w:t xml:space="preserve">           The slogan ‘Black Lives Matter,’ which was due to the death of ‘George Floyd’, led to mass protests within America and all over the world. The protests received a huge momentum because Floyd was killed under the watch of white policemen. Many African Americans were agitated because of the fact that the action reminded them of the systematic and organized injustices that they went through during slavery. Due to Slavery, African Americans have been classified as second-class citizens. Also, slavery has led to the problem of the color line. These problems have had a negative impact on the social conditions of African Americans. This is evidenced by the reduced number of the black working class, poor academic performance, drug addiction, and welfare dependency in most of the black neighborhoods (Prager, 2020). </w:t>
      </w:r>
    </w:p>
    <w:p w14:paraId="05BBD99D" w14:textId="74871928" w:rsidR="00871D35" w:rsidRPr="00871D35" w:rsidRDefault="00871D35" w:rsidP="00871D35">
      <w:pPr>
        <w:spacing w:line="480" w:lineRule="auto"/>
        <w:rPr>
          <w:rFonts w:ascii="Times New Roman" w:hAnsi="Times New Roman" w:cs="Times New Roman"/>
          <w:sz w:val="24"/>
          <w:szCs w:val="24"/>
        </w:rPr>
      </w:pPr>
      <w:r w:rsidRPr="00871D35">
        <w:rPr>
          <w:rFonts w:ascii="Times New Roman" w:hAnsi="Times New Roman" w:cs="Times New Roman"/>
          <w:sz w:val="24"/>
          <w:szCs w:val="24"/>
        </w:rPr>
        <w:t xml:space="preserve">           In conclusion, I support the idea that reparation should be made to Black people. These reparations have to do with correcting all the systems that put African Americans under the context of second-class citizens. The academic systems, judicial systems, political systems, and all functional systems in the society should embrace Blacks as equals.</w:t>
      </w:r>
    </w:p>
    <w:p w14:paraId="2F0737EF" w14:textId="33448107" w:rsidR="0046128D" w:rsidRPr="00871D35" w:rsidRDefault="0046128D" w:rsidP="00871D35">
      <w:pPr>
        <w:spacing w:line="480" w:lineRule="auto"/>
        <w:rPr>
          <w:rFonts w:ascii="Times New Roman" w:hAnsi="Times New Roman" w:cs="Times New Roman"/>
          <w:sz w:val="24"/>
          <w:szCs w:val="24"/>
        </w:rPr>
      </w:pPr>
      <w:r w:rsidRPr="00871D35">
        <w:rPr>
          <w:rFonts w:ascii="Times New Roman" w:hAnsi="Times New Roman" w:cs="Times New Roman"/>
          <w:sz w:val="24"/>
          <w:szCs w:val="24"/>
        </w:rPr>
        <w:br w:type="page"/>
      </w:r>
    </w:p>
    <w:p w14:paraId="7F01B4AB" w14:textId="124D6C90" w:rsidR="0046128D" w:rsidRPr="00871D35" w:rsidRDefault="0046128D" w:rsidP="0046128D">
      <w:pPr>
        <w:jc w:val="center"/>
        <w:rPr>
          <w:rFonts w:ascii="Times New Roman" w:hAnsi="Times New Roman" w:cs="Times New Roman"/>
          <w:sz w:val="24"/>
          <w:szCs w:val="24"/>
        </w:rPr>
      </w:pPr>
      <w:r w:rsidRPr="00871D35">
        <w:rPr>
          <w:rFonts w:ascii="Times New Roman" w:hAnsi="Times New Roman" w:cs="Times New Roman"/>
          <w:sz w:val="24"/>
          <w:szCs w:val="24"/>
        </w:rPr>
        <w:lastRenderedPageBreak/>
        <w:t>Reference</w:t>
      </w:r>
    </w:p>
    <w:p w14:paraId="3F4A93AC" w14:textId="107638DB" w:rsidR="006025AF" w:rsidRPr="00871D35" w:rsidRDefault="006025AF" w:rsidP="00871D35">
      <w:pPr>
        <w:ind w:left="720" w:hanging="720"/>
        <w:rPr>
          <w:rFonts w:ascii="Times New Roman" w:hAnsi="Times New Roman" w:cs="Times New Roman"/>
          <w:color w:val="222222"/>
          <w:sz w:val="24"/>
          <w:szCs w:val="24"/>
          <w:shd w:val="clear" w:color="auto" w:fill="FFFFFF"/>
        </w:rPr>
      </w:pPr>
      <w:r w:rsidRPr="00871D35">
        <w:rPr>
          <w:rFonts w:ascii="Times New Roman" w:hAnsi="Times New Roman" w:cs="Times New Roman"/>
          <w:color w:val="222222"/>
          <w:sz w:val="24"/>
          <w:szCs w:val="24"/>
          <w:shd w:val="clear" w:color="auto" w:fill="FFFFFF"/>
        </w:rPr>
        <w:t>Prager, J. (2020). Do black lives matter? A psychoanalytic exploration of racism and American resistance to reparations. In </w:t>
      </w:r>
      <w:r w:rsidRPr="00871D35">
        <w:rPr>
          <w:rFonts w:ascii="Times New Roman" w:hAnsi="Times New Roman" w:cs="Times New Roman"/>
          <w:i/>
          <w:iCs/>
          <w:color w:val="222222"/>
          <w:sz w:val="24"/>
          <w:szCs w:val="24"/>
          <w:shd w:val="clear" w:color="auto" w:fill="FFFFFF"/>
        </w:rPr>
        <w:t>Post-Conflict Hauntings</w:t>
      </w:r>
      <w:r w:rsidRPr="00871D35">
        <w:rPr>
          <w:rFonts w:ascii="Times New Roman" w:hAnsi="Times New Roman" w:cs="Times New Roman"/>
          <w:color w:val="222222"/>
          <w:sz w:val="24"/>
          <w:szCs w:val="24"/>
          <w:shd w:val="clear" w:color="auto" w:fill="FFFFFF"/>
        </w:rPr>
        <w:t> (pp. 93-118). Palgrave Macmillan, Cham.</w:t>
      </w:r>
    </w:p>
    <w:p w14:paraId="226FED86" w14:textId="2C302FB9" w:rsidR="006025AF" w:rsidRPr="00871D35" w:rsidRDefault="006025AF" w:rsidP="00871D35">
      <w:pPr>
        <w:ind w:left="720" w:hanging="720"/>
        <w:rPr>
          <w:rFonts w:ascii="Times New Roman" w:hAnsi="Times New Roman" w:cs="Times New Roman"/>
          <w:sz w:val="24"/>
          <w:szCs w:val="24"/>
        </w:rPr>
      </w:pPr>
      <w:r w:rsidRPr="00871D35">
        <w:rPr>
          <w:rFonts w:ascii="Times New Roman" w:hAnsi="Times New Roman" w:cs="Times New Roman"/>
          <w:color w:val="222222"/>
          <w:sz w:val="24"/>
          <w:szCs w:val="24"/>
          <w:shd w:val="clear" w:color="auto" w:fill="FFFFFF"/>
        </w:rPr>
        <w:t>Taylor, K. Y. (2016). </w:t>
      </w:r>
      <w:r w:rsidRPr="00871D35">
        <w:rPr>
          <w:rFonts w:ascii="Times New Roman" w:hAnsi="Times New Roman" w:cs="Times New Roman"/>
          <w:i/>
          <w:iCs/>
          <w:color w:val="222222"/>
          <w:sz w:val="24"/>
          <w:szCs w:val="24"/>
          <w:shd w:val="clear" w:color="auto" w:fill="FFFFFF"/>
        </w:rPr>
        <w:t>From# BlackLivesMatter to black liberation</w:t>
      </w:r>
      <w:r w:rsidRPr="00871D35">
        <w:rPr>
          <w:rFonts w:ascii="Times New Roman" w:hAnsi="Times New Roman" w:cs="Times New Roman"/>
          <w:color w:val="222222"/>
          <w:sz w:val="24"/>
          <w:szCs w:val="24"/>
          <w:shd w:val="clear" w:color="auto" w:fill="FFFFFF"/>
        </w:rPr>
        <w:t>. Haymarket Books.</w:t>
      </w:r>
    </w:p>
    <w:p w14:paraId="13748F97" w14:textId="77777777" w:rsidR="0046128D" w:rsidRPr="00871D35" w:rsidRDefault="0046128D" w:rsidP="00871D35">
      <w:pPr>
        <w:ind w:left="720" w:hanging="720"/>
        <w:jc w:val="center"/>
        <w:rPr>
          <w:rFonts w:ascii="Times New Roman" w:hAnsi="Times New Roman" w:cs="Times New Roman"/>
          <w:sz w:val="24"/>
          <w:szCs w:val="24"/>
        </w:rPr>
      </w:pPr>
    </w:p>
    <w:sectPr w:rsidR="0046128D" w:rsidRPr="00871D3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B30054" w14:textId="77777777" w:rsidR="00B810A0" w:rsidRDefault="00B810A0" w:rsidP="0046128D">
      <w:pPr>
        <w:spacing w:after="0" w:line="240" w:lineRule="auto"/>
      </w:pPr>
      <w:r>
        <w:separator/>
      </w:r>
    </w:p>
  </w:endnote>
  <w:endnote w:type="continuationSeparator" w:id="0">
    <w:p w14:paraId="53239AF5" w14:textId="77777777" w:rsidR="00B810A0" w:rsidRDefault="00B810A0" w:rsidP="004612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0E4A70" w14:textId="77777777" w:rsidR="00B810A0" w:rsidRDefault="00B810A0" w:rsidP="0046128D">
      <w:pPr>
        <w:spacing w:after="0" w:line="240" w:lineRule="auto"/>
      </w:pPr>
      <w:r>
        <w:separator/>
      </w:r>
    </w:p>
  </w:footnote>
  <w:footnote w:type="continuationSeparator" w:id="0">
    <w:p w14:paraId="073DA49A" w14:textId="77777777" w:rsidR="00B810A0" w:rsidRDefault="00B810A0" w:rsidP="004612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15A6EF" w14:textId="68A9469D" w:rsidR="0046128D" w:rsidRPr="0046128D" w:rsidRDefault="0046128D">
    <w:pPr>
      <w:pStyle w:val="Header"/>
      <w:rPr>
        <w:rFonts w:ascii="Times New Roman" w:hAnsi="Times New Roman" w:cs="Times New Roman"/>
        <w:sz w:val="24"/>
        <w:szCs w:val="24"/>
      </w:rPr>
    </w:pPr>
    <w:r w:rsidRPr="0046128D">
      <w:rPr>
        <w:rFonts w:ascii="Times New Roman" w:hAnsi="Times New Roman" w:cs="Times New Roman"/>
        <w:sz w:val="24"/>
        <w:szCs w:val="24"/>
      </w:rPr>
      <w:t xml:space="preserve">AMERICAN GOVERNMENT AND POLITICS                                                                           </w:t>
    </w:r>
    <w:sdt>
      <w:sdtPr>
        <w:rPr>
          <w:rFonts w:ascii="Times New Roman" w:hAnsi="Times New Roman" w:cs="Times New Roman"/>
          <w:sz w:val="24"/>
          <w:szCs w:val="24"/>
        </w:rPr>
        <w:id w:val="839575364"/>
        <w:docPartObj>
          <w:docPartGallery w:val="Page Numbers (Top of Page)"/>
          <w:docPartUnique/>
        </w:docPartObj>
      </w:sdtPr>
      <w:sdtEndPr>
        <w:rPr>
          <w:noProof/>
        </w:rPr>
      </w:sdtEndPr>
      <w:sdtContent>
        <w:r w:rsidRPr="0046128D">
          <w:rPr>
            <w:rFonts w:ascii="Times New Roman" w:hAnsi="Times New Roman" w:cs="Times New Roman"/>
            <w:sz w:val="24"/>
            <w:szCs w:val="24"/>
          </w:rPr>
          <w:fldChar w:fldCharType="begin"/>
        </w:r>
        <w:r w:rsidRPr="0046128D">
          <w:rPr>
            <w:rFonts w:ascii="Times New Roman" w:hAnsi="Times New Roman" w:cs="Times New Roman"/>
            <w:sz w:val="24"/>
            <w:szCs w:val="24"/>
          </w:rPr>
          <w:instrText xml:space="preserve"> PAGE   \* MERGEFORMAT </w:instrText>
        </w:r>
        <w:r w:rsidRPr="0046128D">
          <w:rPr>
            <w:rFonts w:ascii="Times New Roman" w:hAnsi="Times New Roman" w:cs="Times New Roman"/>
            <w:sz w:val="24"/>
            <w:szCs w:val="24"/>
          </w:rPr>
          <w:fldChar w:fldCharType="separate"/>
        </w:r>
        <w:r w:rsidRPr="0046128D">
          <w:rPr>
            <w:rFonts w:ascii="Times New Roman" w:hAnsi="Times New Roman" w:cs="Times New Roman"/>
            <w:noProof/>
            <w:sz w:val="24"/>
            <w:szCs w:val="24"/>
          </w:rPr>
          <w:t>2</w:t>
        </w:r>
        <w:r w:rsidRPr="0046128D">
          <w:rPr>
            <w:rFonts w:ascii="Times New Roman" w:hAnsi="Times New Roman" w:cs="Times New Roman"/>
            <w:noProof/>
            <w:sz w:val="24"/>
            <w:szCs w:val="24"/>
          </w:rPr>
          <w:fldChar w:fldCharType="end"/>
        </w:r>
      </w:sdtContent>
    </w:sdt>
  </w:p>
  <w:p w14:paraId="65BDF83D" w14:textId="77777777" w:rsidR="0046128D" w:rsidRDefault="004612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28D"/>
    <w:rsid w:val="00126534"/>
    <w:rsid w:val="00217378"/>
    <w:rsid w:val="002E0941"/>
    <w:rsid w:val="00325457"/>
    <w:rsid w:val="0046128D"/>
    <w:rsid w:val="00527392"/>
    <w:rsid w:val="006025AF"/>
    <w:rsid w:val="0065472D"/>
    <w:rsid w:val="006F3F61"/>
    <w:rsid w:val="007C6106"/>
    <w:rsid w:val="00871D35"/>
    <w:rsid w:val="00927AED"/>
    <w:rsid w:val="009E5140"/>
    <w:rsid w:val="00B610C9"/>
    <w:rsid w:val="00B810A0"/>
    <w:rsid w:val="00CA2B5A"/>
    <w:rsid w:val="00CB6879"/>
    <w:rsid w:val="00FD7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27C22"/>
  <w15:chartTrackingRefBased/>
  <w15:docId w15:val="{0E9961B5-04EB-47F7-AFB7-9BB37C907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12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128D"/>
  </w:style>
  <w:style w:type="paragraph" w:styleId="Footer">
    <w:name w:val="footer"/>
    <w:basedOn w:val="Normal"/>
    <w:link w:val="FooterChar"/>
    <w:uiPriority w:val="99"/>
    <w:unhideWhenUsed/>
    <w:rsid w:val="004612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2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3</Pages>
  <Words>348</Words>
  <Characters>1985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IAN</cp:lastModifiedBy>
  <cp:revision>2</cp:revision>
  <dcterms:created xsi:type="dcterms:W3CDTF">2020-10-26T09:08:00Z</dcterms:created>
  <dcterms:modified xsi:type="dcterms:W3CDTF">2020-10-26T11:15:00Z</dcterms:modified>
</cp:coreProperties>
</file>